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0C25" w14:textId="77777777"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 xml:space="preserve">A </w:t>
      </w:r>
      <w:r w:rsidR="00AC6E98">
        <w:rPr>
          <w:rFonts w:asciiTheme="minorHAnsi" w:hAnsiTheme="minorHAnsi" w:cstheme="minorHAnsi"/>
          <w:smallCaps/>
        </w:rPr>
        <w:t>PRELIMINARY FORUM</w:t>
      </w:r>
    </w:p>
    <w:p w14:paraId="7BFAB0F1" w14:textId="77777777"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1229F4">
        <w:rPr>
          <w:rFonts w:asciiTheme="minorHAnsi" w:hAnsiTheme="minorHAnsi" w:cstheme="minorHAnsi"/>
          <w:smallCaps/>
        </w:rPr>
        <w:t xml:space="preserve"> </w:t>
      </w:r>
      <w:r w:rsidR="00AC6E98">
        <w:rPr>
          <w:rFonts w:asciiTheme="minorHAnsi" w:hAnsiTheme="minorHAnsi" w:cstheme="minorHAnsi"/>
          <w:smallCaps/>
        </w:rPr>
        <w:t>PLANNING BOARD</w:t>
      </w:r>
    </w:p>
    <w:p w14:paraId="5B631505" w14:textId="77777777"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A4A3F" w14:textId="3BCD4E2D"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Notice is hereby given that a regular meeting of the Town of Southern Pines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Planning Board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hurs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day,</w:t>
      </w:r>
      <w:r w:rsidR="00A9094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77E80">
        <w:rPr>
          <w:rFonts w:asciiTheme="minorHAnsi" w:hAnsiTheme="minorHAnsi" w:cstheme="minorHAnsi"/>
          <w:b w:val="0"/>
          <w:sz w:val="24"/>
          <w:szCs w:val="24"/>
        </w:rPr>
        <w:t>August 21</w:t>
      </w:r>
      <w:r w:rsidR="0059464B">
        <w:rPr>
          <w:rFonts w:asciiTheme="minorHAnsi" w:hAnsiTheme="minorHAnsi" w:cstheme="minorHAnsi"/>
          <w:b w:val="0"/>
          <w:sz w:val="24"/>
          <w:szCs w:val="24"/>
        </w:rPr>
        <w:t>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.  A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Major Subdivision Preliminary Plat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14:paraId="086EF5CF" w14:textId="77777777"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3D8AC0B" w14:textId="00E675CE" w:rsidR="00AC6E98" w:rsidRPr="00AC6E98" w:rsidRDefault="00AC6E98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6E98">
        <w:rPr>
          <w:rFonts w:asciiTheme="minorHAnsi" w:hAnsiTheme="minorHAnsi" w:cstheme="minorHAnsi"/>
          <w:b/>
          <w:sz w:val="24"/>
          <w:szCs w:val="24"/>
        </w:rPr>
        <w:t>MAPP-0</w:t>
      </w:r>
      <w:r w:rsidR="00F77E80">
        <w:rPr>
          <w:rFonts w:asciiTheme="minorHAnsi" w:hAnsiTheme="minorHAnsi" w:cstheme="minorHAnsi"/>
          <w:b/>
          <w:sz w:val="24"/>
          <w:szCs w:val="24"/>
        </w:rPr>
        <w:t>3</w:t>
      </w:r>
      <w:r w:rsidRPr="00AC6E98">
        <w:rPr>
          <w:rFonts w:asciiTheme="minorHAnsi" w:hAnsiTheme="minorHAnsi" w:cstheme="minorHAnsi"/>
          <w:b/>
          <w:sz w:val="24"/>
          <w:szCs w:val="24"/>
        </w:rPr>
        <w:t>-2</w:t>
      </w:r>
      <w:r w:rsidR="00EA237F">
        <w:rPr>
          <w:rFonts w:asciiTheme="minorHAnsi" w:hAnsiTheme="minorHAnsi" w:cstheme="minorHAnsi"/>
          <w:b/>
          <w:sz w:val="24"/>
          <w:szCs w:val="24"/>
        </w:rPr>
        <w:t>5</w:t>
      </w:r>
      <w:r w:rsidR="00334FB9" w:rsidRPr="00AC6E98">
        <w:rPr>
          <w:rFonts w:asciiTheme="minorHAnsi" w:hAnsiTheme="minorHAnsi" w:cstheme="minorHAnsi"/>
          <w:b/>
          <w:sz w:val="24"/>
          <w:szCs w:val="24"/>
        </w:rPr>
        <w:t>:</w:t>
      </w:r>
      <w:r w:rsidR="00AD22F6" w:rsidRPr="00AC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7A1" w:rsidRPr="00AC6E98">
        <w:rPr>
          <w:rFonts w:asciiTheme="minorHAnsi" w:hAnsiTheme="minorHAnsi" w:cstheme="minorHAnsi"/>
          <w:b/>
          <w:sz w:val="24"/>
          <w:szCs w:val="24"/>
        </w:rPr>
        <w:t xml:space="preserve">Major Subdivision 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Preliminary Plat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for </w:t>
      </w:r>
      <w:r w:rsidR="00F77E80">
        <w:rPr>
          <w:rFonts w:asciiTheme="minorHAnsi" w:hAnsiTheme="minorHAnsi" w:cstheme="minorHAnsi"/>
          <w:b/>
          <w:sz w:val="24"/>
          <w:szCs w:val="24"/>
        </w:rPr>
        <w:t>Seven (7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F77E80">
        <w:rPr>
          <w:rFonts w:asciiTheme="minorHAnsi" w:hAnsiTheme="minorHAnsi" w:cstheme="minorHAnsi"/>
          <w:b/>
          <w:sz w:val="24"/>
          <w:szCs w:val="24"/>
        </w:rPr>
        <w:t>Single-Family Residential</w:t>
      </w:r>
      <w:r w:rsidR="00A909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Lots </w:t>
      </w:r>
    </w:p>
    <w:p w14:paraId="4A4CE20D" w14:textId="77777777" w:rsidR="00EA237F" w:rsidRPr="00020C26" w:rsidRDefault="00AC6E98" w:rsidP="00020C26">
      <w:pPr>
        <w:shd w:val="clear" w:color="auto" w:fill="FFFFFF"/>
        <w:ind w:left="1152" w:hanging="115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14:paraId="0288E2EF" w14:textId="22220A06" w:rsidR="00C56C84" w:rsidRPr="00A9094B" w:rsidRDefault="00F77E80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Colin Webster of The Ascot Corporation</w:t>
      </w:r>
      <w:r w:rsidR="00EA237F" w:rsidRPr="00EA237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authorized agent,</w:t>
      </w:r>
      <w:r w:rsidR="00AC6E98" w:rsidRPr="001D1365">
        <w:rPr>
          <w:rFonts w:asciiTheme="minorHAnsi" w:hAnsiTheme="minorHAnsi" w:cstheme="minorHAnsi"/>
          <w:sz w:val="24"/>
          <w:szCs w:val="24"/>
        </w:rPr>
        <w:t xml:space="preserve"> </w:t>
      </w:r>
      <w:r w:rsidR="005D255C" w:rsidRPr="001D1365">
        <w:rPr>
          <w:rFonts w:asciiTheme="minorHAnsi" w:hAnsiTheme="minorHAnsi" w:cstheme="minorHAnsi"/>
          <w:sz w:val="24"/>
          <w:szCs w:val="24"/>
        </w:rPr>
        <w:t>ha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s submitted </w:t>
      </w:r>
      <w:r w:rsidR="00E364C7" w:rsidRPr="006E6EA8">
        <w:rPr>
          <w:rFonts w:asciiTheme="minorHAnsi" w:hAnsiTheme="minorHAnsi" w:cstheme="minorHAnsi"/>
          <w:sz w:val="24"/>
          <w:szCs w:val="24"/>
        </w:rPr>
        <w:t>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Major Subdivision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Preliminary Plat </w:t>
      </w:r>
      <w:r w:rsidR="00C56C84" w:rsidRPr="006E6EA8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§2.20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of the Town of Southern Pines Unified Development Ordinance </w:t>
      </w:r>
      <w:r w:rsidR="00C56C84" w:rsidRPr="006E6EA8">
        <w:rPr>
          <w:rFonts w:asciiTheme="minorHAnsi" w:hAnsiTheme="minorHAnsi" w:cstheme="minorHAnsi"/>
          <w:sz w:val="24"/>
          <w:szCs w:val="24"/>
        </w:rPr>
        <w:t>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 xml:space="preserve">subdivide </w:t>
      </w:r>
      <w:r w:rsidRPr="00F77E80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77E80">
        <w:rPr>
          <w:rFonts w:asciiTheme="minorHAnsi" w:hAnsiTheme="minorHAnsi" w:cstheme="minorHAnsi"/>
          <w:sz w:val="24"/>
          <w:szCs w:val="24"/>
        </w:rPr>
        <w:t>6</w:t>
      </w:r>
      <w:r w:rsidR="00EA237F" w:rsidRPr="00EA237F">
        <w:rPr>
          <w:rFonts w:asciiTheme="minorHAnsi" w:hAnsiTheme="minorHAnsi" w:cstheme="minorHAnsi"/>
          <w:sz w:val="24"/>
          <w:szCs w:val="24"/>
        </w:rPr>
        <w:t xml:space="preserve"> acres</w:t>
      </w:r>
      <w:r>
        <w:rPr>
          <w:rFonts w:asciiTheme="minorHAnsi" w:hAnsiTheme="minorHAnsi" w:cstheme="minorHAnsi"/>
          <w:sz w:val="24"/>
          <w:szCs w:val="24"/>
        </w:rPr>
        <w:t xml:space="preserve"> currently zoned RS-2</w:t>
      </w:r>
      <w:r w:rsidR="00EA237F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>into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seven (7) single-family residential lots ranging in size from 22,774 to 29,447 square feet</w:t>
      </w:r>
      <w:bookmarkStart w:id="0" w:name="_GoBack"/>
      <w:bookmarkEnd w:id="0"/>
      <w:r w:rsidR="00DB4BCB">
        <w:rPr>
          <w:rFonts w:asciiTheme="minorHAnsi" w:hAnsiTheme="minorHAnsi" w:cstheme="minorHAnsi"/>
          <w:sz w:val="24"/>
          <w:szCs w:val="24"/>
        </w:rPr>
        <w:t>.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Pursuant to the Moore County tax record, t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he </w:t>
      </w:r>
      <w:r>
        <w:rPr>
          <w:rFonts w:asciiTheme="minorHAnsi" w:hAnsiTheme="minorHAnsi" w:cstheme="minorHAnsi"/>
          <w:sz w:val="24"/>
          <w:szCs w:val="24"/>
        </w:rPr>
        <w:t>subject parcel is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identified as </w:t>
      </w:r>
      <w:r>
        <w:rPr>
          <w:rFonts w:asciiTheme="minorHAnsi" w:hAnsiTheme="minorHAnsi" w:cstheme="minorHAnsi"/>
          <w:sz w:val="24"/>
          <w:szCs w:val="24"/>
        </w:rPr>
        <w:t>PIN 858000651316 (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PARID </w:t>
      </w:r>
      <w:r w:rsidR="00A9094B">
        <w:rPr>
          <w:rFonts w:asciiTheme="minorHAnsi" w:hAnsiTheme="minorHAnsi" w:cstheme="minorHAnsi"/>
          <w:sz w:val="24"/>
          <w:szCs w:val="24"/>
        </w:rPr>
        <w:t>0005</w:t>
      </w:r>
      <w:r>
        <w:rPr>
          <w:rFonts w:asciiTheme="minorHAnsi" w:hAnsiTheme="minorHAnsi" w:cstheme="minorHAnsi"/>
          <w:sz w:val="24"/>
          <w:szCs w:val="24"/>
        </w:rPr>
        <w:t>5181) and is owned by The Waugh Group LLC and J. Edward Rhodes.</w:t>
      </w:r>
    </w:p>
    <w:p w14:paraId="58768A4B" w14:textId="77777777"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56A4442D" w14:textId="77777777"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0C62C5">
        <w:rPr>
          <w:rFonts w:asciiTheme="minorHAnsi" w:hAnsiTheme="minorHAnsi" w:cstheme="minorHAnsi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6D85686" w14:textId="77777777"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47C4D43" w14:textId="77777777"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EE1F" w14:textId="77777777" w:rsidR="0029606A" w:rsidRDefault="0029606A" w:rsidP="0029606A">
      <w:r>
        <w:separator/>
      </w:r>
    </w:p>
  </w:endnote>
  <w:endnote w:type="continuationSeparator" w:id="0">
    <w:p w14:paraId="1E6B5EEB" w14:textId="77777777"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A99C" w14:textId="77777777"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D3C0" w14:textId="77777777"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3E9E" w14:textId="77777777"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E37A" w14:textId="77777777" w:rsidR="0029606A" w:rsidRDefault="0029606A" w:rsidP="0029606A">
      <w:r>
        <w:separator/>
      </w:r>
    </w:p>
  </w:footnote>
  <w:footnote w:type="continuationSeparator" w:id="0">
    <w:p w14:paraId="5E45EACE" w14:textId="77777777"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5847" w14:textId="77777777"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8E25" w14:textId="17F2E3AF"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42EE" w14:textId="77777777"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4B03"/>
    <w:rsid w:val="00006122"/>
    <w:rsid w:val="00007CB2"/>
    <w:rsid w:val="00011324"/>
    <w:rsid w:val="00014DFA"/>
    <w:rsid w:val="00015816"/>
    <w:rsid w:val="00015FBF"/>
    <w:rsid w:val="00020C26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23C5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1365"/>
    <w:rsid w:val="001D724F"/>
    <w:rsid w:val="001F196D"/>
    <w:rsid w:val="00201A77"/>
    <w:rsid w:val="00204CCF"/>
    <w:rsid w:val="00206823"/>
    <w:rsid w:val="0020777A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C598E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464B"/>
    <w:rsid w:val="00596EE2"/>
    <w:rsid w:val="005971F4"/>
    <w:rsid w:val="005A0D77"/>
    <w:rsid w:val="005A4B9B"/>
    <w:rsid w:val="005B10E0"/>
    <w:rsid w:val="005B2D98"/>
    <w:rsid w:val="005C1A6F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603F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7CC4"/>
    <w:rsid w:val="007825EB"/>
    <w:rsid w:val="0078329B"/>
    <w:rsid w:val="00786AA3"/>
    <w:rsid w:val="007A115C"/>
    <w:rsid w:val="007B2011"/>
    <w:rsid w:val="007B60CA"/>
    <w:rsid w:val="007C3F06"/>
    <w:rsid w:val="007D126D"/>
    <w:rsid w:val="007D1669"/>
    <w:rsid w:val="007D5393"/>
    <w:rsid w:val="007D7F68"/>
    <w:rsid w:val="007E2096"/>
    <w:rsid w:val="007E7012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D02AB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A417B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29B3"/>
    <w:rsid w:val="00A7540D"/>
    <w:rsid w:val="00A9094B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49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CE7C8A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214F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4BCB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5C0C"/>
    <w:rsid w:val="00E866A3"/>
    <w:rsid w:val="00E95746"/>
    <w:rsid w:val="00E97DAA"/>
    <w:rsid w:val="00EA237F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EF561C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A2C"/>
    <w:rsid w:val="00F77E80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0B9B362D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2</cp:revision>
  <cp:lastPrinted>2020-02-10T20:15:00Z</cp:lastPrinted>
  <dcterms:created xsi:type="dcterms:W3CDTF">2025-07-24T12:48:00Z</dcterms:created>
  <dcterms:modified xsi:type="dcterms:W3CDTF">2025-07-24T12:48:00Z</dcterms:modified>
</cp:coreProperties>
</file>